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80" w:type="dxa"/>
        <w:tblInd w:w="-106" w:type="dxa"/>
        <w:tblLayout w:type="fixed"/>
        <w:tblLook w:val="0000"/>
      </w:tblPr>
      <w:tblGrid>
        <w:gridCol w:w="5220"/>
        <w:gridCol w:w="3960"/>
      </w:tblGrid>
      <w:tr w:rsidR="001D1C15">
        <w:tc>
          <w:tcPr>
            <w:tcW w:w="5219" w:type="dxa"/>
          </w:tcPr>
          <w:p w:rsidR="001D1C15" w:rsidRDefault="00CA6D4B">
            <w:pPr>
              <w:widowControl w:val="0"/>
              <w:tabs>
                <w:tab w:val="left" w:pos="180"/>
                <w:tab w:val="center" w:pos="2502"/>
              </w:tabs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" behindDoc="0" locked="0" layoutInCell="1" allowOverlap="1">
                  <wp:simplePos x="0" y="0"/>
                  <wp:positionH relativeFrom="column">
                    <wp:posOffset>1455420</wp:posOffset>
                  </wp:positionH>
                  <wp:positionV relativeFrom="paragraph">
                    <wp:posOffset>635</wp:posOffset>
                  </wp:positionV>
                  <wp:extent cx="342900" cy="342900"/>
                  <wp:effectExtent l="0" t="0" r="0" b="0"/>
                  <wp:wrapTopAndBottom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</w:rPr>
              <w:t>ΕΛΛΗΝΙΚΗ ΔΗΜΟΚΡΑΤΙΑ</w:t>
            </w:r>
          </w:p>
        </w:tc>
        <w:tc>
          <w:tcPr>
            <w:tcW w:w="3960" w:type="dxa"/>
            <w:vAlign w:val="bottom"/>
          </w:tcPr>
          <w:p w:rsidR="001D1C15" w:rsidRDefault="00CA6D4B" w:rsidP="00FB2B24">
            <w:pPr>
              <w:pStyle w:val="a3"/>
              <w:widowControl w:val="0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 xml:space="preserve">Καλάβρυτα          </w:t>
            </w:r>
            <w:r w:rsidR="00FB2B24">
              <w:rPr>
                <w:rFonts w:ascii="Arial" w:hAnsi="Arial" w:cs="Arial"/>
                <w:lang w:val="el-GR"/>
              </w:rPr>
              <w:t>13</w:t>
            </w:r>
            <w:r>
              <w:rPr>
                <w:rFonts w:ascii="Arial" w:hAnsi="Arial" w:cs="Arial"/>
                <w:lang w:val="el-GR"/>
              </w:rPr>
              <w:t xml:space="preserve"> Μαΐου 2022</w:t>
            </w:r>
          </w:p>
        </w:tc>
      </w:tr>
      <w:tr w:rsidR="001D1C15">
        <w:trPr>
          <w:trHeight w:val="594"/>
        </w:trPr>
        <w:tc>
          <w:tcPr>
            <w:tcW w:w="5219" w:type="dxa"/>
          </w:tcPr>
          <w:p w:rsidR="001D1C15" w:rsidRDefault="00CA6D4B">
            <w:pPr>
              <w:widowControl w:val="0"/>
              <w:jc w:val="center"/>
              <w:rPr>
                <w:rFonts w:ascii="Book Antiqua" w:hAnsi="Book Antiqua" w:cs="Book Antiqua"/>
                <w:b/>
                <w:bCs/>
              </w:rPr>
            </w:pPr>
            <w:r>
              <w:rPr>
                <w:rFonts w:ascii="Book Antiqua" w:hAnsi="Book Antiqua" w:cs="Book Antiqua"/>
                <w:b/>
                <w:bCs/>
              </w:rPr>
              <w:t>ΥΠΟΥΡΓΕΙΟ ΠΑΙΔΕΙΑΣ ΚΑΙ ΘΡΗΣΚΕΥΜΑΤΩΝ</w:t>
            </w:r>
          </w:p>
        </w:tc>
        <w:tc>
          <w:tcPr>
            <w:tcW w:w="3960" w:type="dxa"/>
          </w:tcPr>
          <w:p w:rsidR="001D1C15" w:rsidRDefault="001D1C15">
            <w:pPr>
              <w:pStyle w:val="a3"/>
              <w:widowControl w:val="0"/>
              <w:rPr>
                <w:rFonts w:ascii="Arial" w:hAnsi="Arial" w:cs="Arial"/>
                <w:lang w:val="el-GR"/>
              </w:rPr>
            </w:pPr>
          </w:p>
          <w:p w:rsidR="001D1C15" w:rsidRDefault="001D1C15">
            <w:pPr>
              <w:widowControl w:val="0"/>
            </w:pPr>
          </w:p>
          <w:p w:rsidR="001D1C15" w:rsidRDefault="001D1C15">
            <w:pPr>
              <w:widowControl w:val="0"/>
            </w:pPr>
          </w:p>
        </w:tc>
      </w:tr>
      <w:tr w:rsidR="001D1C15">
        <w:trPr>
          <w:cantSplit/>
        </w:trPr>
        <w:tc>
          <w:tcPr>
            <w:tcW w:w="5219" w:type="dxa"/>
          </w:tcPr>
          <w:p w:rsidR="001D1C15" w:rsidRDefault="00CA6D4B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ΠΕΡΙΦΕΡΕΙΑΚΗ Δ/ΝΣΗ Π.&amp; Δ. ΕΚΠ/ΣΗΣ</w:t>
            </w:r>
          </w:p>
          <w:p w:rsidR="001D1C15" w:rsidRDefault="00CA6D4B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ΔΥΤ. ΕΛΛΑΔΑΣ</w:t>
            </w:r>
          </w:p>
        </w:tc>
        <w:tc>
          <w:tcPr>
            <w:tcW w:w="3960" w:type="dxa"/>
            <w:vMerge w:val="restart"/>
          </w:tcPr>
          <w:p w:rsidR="001D1C15" w:rsidRDefault="00CA6D4B">
            <w:pPr>
              <w:widowControl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Μάθημα:  </w:t>
            </w:r>
            <w:r>
              <w:rPr>
                <w:rFonts w:ascii="Arial" w:hAnsi="Arial" w:cs="Arial"/>
                <w:bCs/>
              </w:rPr>
              <w:t>Άλγεβρα</w:t>
            </w:r>
          </w:p>
          <w:p w:rsidR="00B47B63" w:rsidRDefault="00CA6D4B" w:rsidP="00B47B63">
            <w:pPr>
              <w:widowControl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Τάξη: Β</w:t>
            </w:r>
            <w:r w:rsidR="00FB2B24">
              <w:rPr>
                <w:rFonts w:ascii="Arial" w:hAnsi="Arial" w:cs="Arial"/>
                <w:b/>
                <w:bCs/>
              </w:rPr>
              <w:t xml:space="preserve"> </w:t>
            </w:r>
          </w:p>
          <w:p w:rsidR="001D1C15" w:rsidRDefault="00A3781A" w:rsidP="00B47B63">
            <w:pPr>
              <w:widowControl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Καθηγητής</w:t>
            </w:r>
            <w:r w:rsidR="00CA6D4B">
              <w:rPr>
                <w:rFonts w:ascii="Arial" w:hAnsi="Arial" w:cs="Arial"/>
                <w:b/>
                <w:bCs/>
              </w:rPr>
              <w:t xml:space="preserve"> : </w:t>
            </w:r>
            <w:r w:rsidR="00FB2B24">
              <w:rPr>
                <w:rFonts w:ascii="Arial" w:hAnsi="Arial" w:cs="Arial"/>
                <w:b/>
                <w:bCs/>
              </w:rPr>
              <w:t>Παπανικολάου Παναγιώτης</w:t>
            </w:r>
          </w:p>
        </w:tc>
      </w:tr>
      <w:tr w:rsidR="001D1C15">
        <w:trPr>
          <w:cantSplit/>
          <w:trHeight w:val="241"/>
        </w:trPr>
        <w:tc>
          <w:tcPr>
            <w:tcW w:w="5219" w:type="dxa"/>
          </w:tcPr>
          <w:p w:rsidR="001D1C15" w:rsidRDefault="00CA6D4B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ΔΙΕΥΘΥΝΣΗ Δ/ΘΜΙΑΣ ΕΚΠΑΙΔΕΥΣΗΣ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ΑΧΑϊΑΣ</w:t>
            </w:r>
            <w:proofErr w:type="spellEnd"/>
          </w:p>
        </w:tc>
        <w:tc>
          <w:tcPr>
            <w:tcW w:w="3960" w:type="dxa"/>
            <w:vMerge/>
            <w:vAlign w:val="center"/>
          </w:tcPr>
          <w:p w:rsidR="001D1C15" w:rsidRDefault="001D1C15">
            <w:pPr>
              <w:widowControl w:val="0"/>
              <w:rPr>
                <w:rFonts w:ascii="Arial" w:hAnsi="Arial" w:cs="Arial"/>
                <w:b/>
                <w:bCs/>
              </w:rPr>
            </w:pPr>
          </w:p>
        </w:tc>
      </w:tr>
      <w:tr w:rsidR="001D1C15">
        <w:trPr>
          <w:cantSplit/>
          <w:trHeight w:val="257"/>
        </w:trPr>
        <w:tc>
          <w:tcPr>
            <w:tcW w:w="5219" w:type="dxa"/>
          </w:tcPr>
          <w:p w:rsidR="001D1C15" w:rsidRDefault="00CA6D4B">
            <w:pPr>
              <w:widowControl w:val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ΓΕΝΙΚΟ ΛΥΚΕΙΟ ΚΑΛΑΒΡΥΤΩΝ</w:t>
            </w:r>
          </w:p>
          <w:p w:rsidR="001D1C15" w:rsidRDefault="00CA6D4B">
            <w:pPr>
              <w:widowControl w:val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 xml:space="preserve">«ΕΥΣΕΒΙΟΣ </w:t>
            </w:r>
            <w:r>
              <w:rPr>
                <w:rFonts w:ascii="Arial" w:hAnsi="Arial" w:cs="Arial"/>
                <w:b/>
                <w:bCs/>
                <w:i/>
                <w:iCs/>
              </w:rPr>
              <w:t>ΚΗΠΟΥΡΓΟΣ»</w:t>
            </w:r>
          </w:p>
        </w:tc>
        <w:tc>
          <w:tcPr>
            <w:tcW w:w="3960" w:type="dxa"/>
            <w:vMerge/>
            <w:vAlign w:val="center"/>
          </w:tcPr>
          <w:p w:rsidR="001D1C15" w:rsidRDefault="001D1C15">
            <w:pPr>
              <w:widowControl w:val="0"/>
              <w:rPr>
                <w:rFonts w:ascii="Arial" w:hAnsi="Arial" w:cs="Arial"/>
                <w:b/>
                <w:bCs/>
              </w:rPr>
            </w:pPr>
          </w:p>
        </w:tc>
      </w:tr>
      <w:tr w:rsidR="001D1C15">
        <w:trPr>
          <w:cantSplit/>
          <w:trHeight w:val="267"/>
        </w:trPr>
        <w:tc>
          <w:tcPr>
            <w:tcW w:w="5219" w:type="dxa"/>
          </w:tcPr>
          <w:p w:rsidR="001D1C15" w:rsidRDefault="001D1C15">
            <w:pPr>
              <w:widowControl w:val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3960" w:type="dxa"/>
            <w:vMerge/>
            <w:vAlign w:val="center"/>
          </w:tcPr>
          <w:p w:rsidR="001D1C15" w:rsidRDefault="001D1C15">
            <w:pPr>
              <w:widowControl w:val="0"/>
              <w:rPr>
                <w:rFonts w:ascii="Arial" w:hAnsi="Arial" w:cs="Arial"/>
                <w:b/>
                <w:bCs/>
              </w:rPr>
            </w:pPr>
          </w:p>
        </w:tc>
      </w:tr>
    </w:tbl>
    <w:p w:rsidR="001D1C15" w:rsidRDefault="001D1C15"/>
    <w:p w:rsidR="001D1C15" w:rsidRDefault="00CA6D4B">
      <w:pPr>
        <w:spacing w:line="360" w:lineRule="auto"/>
        <w:jc w:val="center"/>
        <w:rPr>
          <w:rFonts w:ascii="Arial" w:hAnsi="Arial" w:cs="Arial"/>
          <w:b/>
          <w:bCs/>
          <w:i/>
          <w:iCs/>
          <w:spacing w:val="20"/>
          <w:sz w:val="32"/>
          <w:szCs w:val="32"/>
          <w:u w:val="single"/>
        </w:rPr>
      </w:pPr>
      <w:r>
        <w:rPr>
          <w:rFonts w:ascii="Arial" w:hAnsi="Arial" w:cs="Arial"/>
          <w:b/>
          <w:bCs/>
          <w:i/>
          <w:iCs/>
          <w:spacing w:val="20"/>
          <w:sz w:val="32"/>
          <w:szCs w:val="32"/>
          <w:u w:val="single"/>
        </w:rPr>
        <w:t xml:space="preserve">Ε ξ ε τ α σ τ έ α     Ύ λ η   2 0 2 1 – 2 0 2 </w:t>
      </w:r>
      <w:proofErr w:type="spellStart"/>
      <w:r>
        <w:rPr>
          <w:rFonts w:ascii="Arial" w:hAnsi="Arial" w:cs="Arial"/>
          <w:b/>
          <w:bCs/>
          <w:i/>
          <w:iCs/>
          <w:spacing w:val="20"/>
          <w:sz w:val="32"/>
          <w:szCs w:val="32"/>
          <w:u w:val="single"/>
        </w:rPr>
        <w:t>2</w:t>
      </w:r>
      <w:proofErr w:type="spellEnd"/>
      <w:r>
        <w:rPr>
          <w:rFonts w:ascii="Arial" w:hAnsi="Arial" w:cs="Arial"/>
          <w:b/>
          <w:bCs/>
          <w:i/>
          <w:iCs/>
          <w:spacing w:val="20"/>
          <w:sz w:val="32"/>
          <w:szCs w:val="32"/>
          <w:u w:val="single"/>
        </w:rPr>
        <w:t xml:space="preserve"> </w:t>
      </w:r>
    </w:p>
    <w:p w:rsidR="00CA6D4B" w:rsidRPr="00CA6D4B" w:rsidRDefault="00CA6D4B" w:rsidP="00CA6D4B">
      <w:pPr>
        <w:suppressAutoHyphens w:val="0"/>
        <w:autoSpaceDE w:val="0"/>
        <w:autoSpaceDN w:val="0"/>
        <w:adjustRightInd w:val="0"/>
        <w:rPr>
          <w:rFonts w:ascii="Calibri-Bold" w:eastAsiaTheme="minorHAnsi" w:hAnsi="Calibri-Bold" w:cs="Calibri-Bold"/>
          <w:b/>
          <w:bCs/>
          <w:sz w:val="26"/>
          <w:szCs w:val="22"/>
          <w:lang w:eastAsia="en-US"/>
        </w:rPr>
      </w:pPr>
      <w:r w:rsidRPr="00CA6D4B">
        <w:rPr>
          <w:rFonts w:ascii="Calibri-Bold" w:eastAsiaTheme="minorHAnsi" w:hAnsi="Calibri-Bold" w:cs="Calibri-Bold"/>
          <w:b/>
          <w:bCs/>
          <w:sz w:val="26"/>
          <w:szCs w:val="22"/>
          <w:lang w:eastAsia="en-US"/>
        </w:rPr>
        <w:t>Κεφ. 1ο: Γραμμικά Συστήματα</w:t>
      </w:r>
    </w:p>
    <w:p w:rsidR="00CA6D4B" w:rsidRPr="00CA6D4B" w:rsidRDefault="00CA6D4B" w:rsidP="00CA6D4B">
      <w:pPr>
        <w:suppressAutoHyphens w:val="0"/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2"/>
          <w:lang w:eastAsia="en-US"/>
        </w:rPr>
      </w:pPr>
      <w:r w:rsidRPr="00CA6D4B">
        <w:rPr>
          <w:rFonts w:ascii="Calibri" w:eastAsiaTheme="minorHAnsi" w:hAnsi="Calibri" w:cs="Calibri"/>
          <w:sz w:val="28"/>
          <w:szCs w:val="22"/>
          <w:lang w:eastAsia="en-US"/>
        </w:rPr>
        <w:t>1.1 Γραμμικά Συστήματα (χωρίς τις αποδείξεις των συμπερασμάτων της υποπαρ</w:t>
      </w:r>
      <w:r w:rsidRPr="00CA6D4B">
        <w:rPr>
          <w:rFonts w:ascii="Calibri" w:eastAsiaTheme="minorHAnsi" w:hAnsi="Calibri" w:cs="Calibri"/>
          <w:sz w:val="28"/>
          <w:szCs w:val="22"/>
          <w:lang w:eastAsia="en-US"/>
        </w:rPr>
        <w:t>α</w:t>
      </w:r>
      <w:r w:rsidRPr="00CA6D4B">
        <w:rPr>
          <w:rFonts w:ascii="Calibri" w:eastAsiaTheme="minorHAnsi" w:hAnsi="Calibri" w:cs="Calibri"/>
          <w:sz w:val="28"/>
          <w:szCs w:val="22"/>
          <w:lang w:eastAsia="en-US"/>
        </w:rPr>
        <w:t>γράφου</w:t>
      </w:r>
    </w:p>
    <w:p w:rsidR="00CA6D4B" w:rsidRPr="00CA6D4B" w:rsidRDefault="00CA6D4B" w:rsidP="00CA6D4B">
      <w:pPr>
        <w:suppressAutoHyphens w:val="0"/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2"/>
          <w:lang w:eastAsia="en-US"/>
        </w:rPr>
      </w:pPr>
      <w:r w:rsidRPr="00CA6D4B">
        <w:rPr>
          <w:rFonts w:ascii="Calibri" w:eastAsiaTheme="minorHAnsi" w:hAnsi="Calibri" w:cs="Calibri"/>
          <w:sz w:val="28"/>
          <w:szCs w:val="22"/>
          <w:lang w:eastAsia="en-US"/>
        </w:rPr>
        <w:t>"Λύση-</w:t>
      </w:r>
      <w:proofErr w:type="spellStart"/>
      <w:r w:rsidRPr="00CA6D4B">
        <w:rPr>
          <w:rFonts w:ascii="Calibri" w:eastAsiaTheme="minorHAnsi" w:hAnsi="Calibri" w:cs="Calibri"/>
          <w:sz w:val="28"/>
          <w:szCs w:val="22"/>
          <w:lang w:eastAsia="en-US"/>
        </w:rPr>
        <w:t>Διερεύνησ</w:t>
      </w:r>
      <w:proofErr w:type="spellEnd"/>
      <w:r w:rsidRPr="00CA6D4B">
        <w:rPr>
          <w:rFonts w:ascii="Calibri" w:eastAsiaTheme="minorHAnsi" w:hAnsi="Calibri" w:cs="Calibri"/>
          <w:sz w:val="28"/>
          <w:szCs w:val="22"/>
          <w:lang w:eastAsia="en-US"/>
        </w:rPr>
        <w:t>η γραμμικού συστήματος 2x2")</w:t>
      </w:r>
    </w:p>
    <w:p w:rsidR="00CA6D4B" w:rsidRPr="00CA6D4B" w:rsidRDefault="00CA6D4B" w:rsidP="00CA6D4B">
      <w:pPr>
        <w:suppressAutoHyphens w:val="0"/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2"/>
          <w:lang w:eastAsia="en-US"/>
        </w:rPr>
      </w:pPr>
      <w:r w:rsidRPr="00CA6D4B">
        <w:rPr>
          <w:rFonts w:ascii="Calibri" w:eastAsiaTheme="minorHAnsi" w:hAnsi="Calibri" w:cs="Calibri"/>
          <w:sz w:val="28"/>
          <w:szCs w:val="22"/>
          <w:lang w:eastAsia="en-US"/>
        </w:rPr>
        <w:t>1.2 Μη Γραμμικά Συστήματα</w:t>
      </w:r>
    </w:p>
    <w:p w:rsidR="00CA6D4B" w:rsidRPr="00CA6D4B" w:rsidRDefault="00CA6D4B" w:rsidP="00CA6D4B">
      <w:pPr>
        <w:suppressAutoHyphens w:val="0"/>
        <w:autoSpaceDE w:val="0"/>
        <w:autoSpaceDN w:val="0"/>
        <w:adjustRightInd w:val="0"/>
        <w:rPr>
          <w:rFonts w:ascii="Calibri-Bold" w:eastAsiaTheme="minorHAnsi" w:hAnsi="Calibri-Bold" w:cs="Calibri-Bold"/>
          <w:b/>
          <w:bCs/>
          <w:sz w:val="26"/>
          <w:szCs w:val="22"/>
          <w:lang w:eastAsia="en-US"/>
        </w:rPr>
      </w:pPr>
      <w:r w:rsidRPr="00CA6D4B">
        <w:rPr>
          <w:rFonts w:ascii="Calibri-Bold" w:eastAsiaTheme="minorHAnsi" w:hAnsi="Calibri-Bold" w:cs="Calibri-Bold"/>
          <w:b/>
          <w:bCs/>
          <w:sz w:val="26"/>
          <w:szCs w:val="22"/>
          <w:lang w:eastAsia="en-US"/>
        </w:rPr>
        <w:t>Κεφ.2ο: Ιδιότητες Συναρτήσεων</w:t>
      </w:r>
    </w:p>
    <w:p w:rsidR="00CA6D4B" w:rsidRPr="00CA6D4B" w:rsidRDefault="00CA6D4B" w:rsidP="00CA6D4B">
      <w:pPr>
        <w:suppressAutoHyphens w:val="0"/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2"/>
          <w:lang w:eastAsia="en-US"/>
        </w:rPr>
      </w:pPr>
      <w:r w:rsidRPr="00CA6D4B">
        <w:rPr>
          <w:rFonts w:ascii="Calibri" w:eastAsiaTheme="minorHAnsi" w:hAnsi="Calibri" w:cs="Calibri"/>
          <w:sz w:val="28"/>
          <w:szCs w:val="22"/>
          <w:lang w:eastAsia="en-US"/>
        </w:rPr>
        <w:t>2.1 Μονοτονία-Ακρότατα-Συμμετρίες Συνάρτησης</w:t>
      </w:r>
    </w:p>
    <w:p w:rsidR="00CA6D4B" w:rsidRPr="00CA6D4B" w:rsidRDefault="00CA6D4B" w:rsidP="00CA6D4B">
      <w:pPr>
        <w:suppressAutoHyphens w:val="0"/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2"/>
          <w:lang w:eastAsia="en-US"/>
        </w:rPr>
      </w:pPr>
      <w:r w:rsidRPr="00CA6D4B">
        <w:rPr>
          <w:rFonts w:ascii="Calibri" w:eastAsiaTheme="minorHAnsi" w:hAnsi="Calibri" w:cs="Calibri"/>
          <w:sz w:val="28"/>
          <w:szCs w:val="22"/>
          <w:lang w:eastAsia="en-US"/>
        </w:rPr>
        <w:t>2.2 Κατακόρυφη-Οριζόντια Μετατόπιση Καμπύλης</w:t>
      </w:r>
    </w:p>
    <w:p w:rsidR="00CA6D4B" w:rsidRPr="00CA6D4B" w:rsidRDefault="00CA6D4B" w:rsidP="00CA6D4B">
      <w:pPr>
        <w:suppressAutoHyphens w:val="0"/>
        <w:autoSpaceDE w:val="0"/>
        <w:autoSpaceDN w:val="0"/>
        <w:adjustRightInd w:val="0"/>
        <w:rPr>
          <w:rFonts w:ascii="Calibri-Bold" w:eastAsiaTheme="minorHAnsi" w:hAnsi="Calibri-Bold" w:cs="Calibri-Bold"/>
          <w:b/>
          <w:bCs/>
          <w:sz w:val="26"/>
          <w:szCs w:val="22"/>
          <w:lang w:eastAsia="en-US"/>
        </w:rPr>
      </w:pPr>
      <w:r w:rsidRPr="00CA6D4B">
        <w:rPr>
          <w:rFonts w:ascii="Calibri-Bold" w:eastAsiaTheme="minorHAnsi" w:hAnsi="Calibri-Bold" w:cs="Calibri-Bold"/>
          <w:b/>
          <w:bCs/>
          <w:sz w:val="26"/>
          <w:szCs w:val="22"/>
          <w:lang w:eastAsia="en-US"/>
        </w:rPr>
        <w:t>Κεφ. 3ο: Τριγωνομετρία</w:t>
      </w:r>
    </w:p>
    <w:p w:rsidR="00CA6D4B" w:rsidRPr="00CA6D4B" w:rsidRDefault="00CA6D4B" w:rsidP="00CA6D4B">
      <w:pPr>
        <w:suppressAutoHyphens w:val="0"/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2"/>
          <w:lang w:eastAsia="en-US"/>
        </w:rPr>
      </w:pPr>
      <w:r w:rsidRPr="00CA6D4B">
        <w:rPr>
          <w:rFonts w:ascii="Calibri" w:eastAsiaTheme="minorHAnsi" w:hAnsi="Calibri" w:cs="Calibri"/>
          <w:sz w:val="28"/>
          <w:szCs w:val="22"/>
          <w:lang w:eastAsia="en-US"/>
        </w:rPr>
        <w:t>3.1 Τριγωνομετρικοί Αριθμοί Γωνίας</w:t>
      </w:r>
    </w:p>
    <w:p w:rsidR="00CA6D4B" w:rsidRPr="00CA6D4B" w:rsidRDefault="00CA6D4B" w:rsidP="00CA6D4B">
      <w:pPr>
        <w:suppressAutoHyphens w:val="0"/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2"/>
          <w:lang w:eastAsia="en-US"/>
        </w:rPr>
      </w:pPr>
      <w:r w:rsidRPr="00CA6D4B">
        <w:rPr>
          <w:rFonts w:ascii="Calibri" w:eastAsiaTheme="minorHAnsi" w:hAnsi="Calibri" w:cs="Calibri"/>
          <w:sz w:val="28"/>
          <w:szCs w:val="22"/>
          <w:lang w:eastAsia="en-US"/>
        </w:rPr>
        <w:t>3.2 Βασικές Τριγωνομετρικές Ταυτότητες (χωρίς την απόδειξη της τα</w:t>
      </w:r>
      <w:r w:rsidRPr="00CA6D4B">
        <w:rPr>
          <w:rFonts w:ascii="Calibri" w:eastAsiaTheme="minorHAnsi" w:hAnsi="Calibri" w:cs="Calibri"/>
          <w:sz w:val="28"/>
          <w:szCs w:val="22"/>
          <w:lang w:eastAsia="en-US"/>
        </w:rPr>
        <w:t>υ</w:t>
      </w:r>
      <w:r w:rsidRPr="00CA6D4B">
        <w:rPr>
          <w:rFonts w:ascii="Calibri" w:eastAsiaTheme="minorHAnsi" w:hAnsi="Calibri" w:cs="Calibri"/>
          <w:sz w:val="28"/>
          <w:szCs w:val="22"/>
          <w:lang w:eastAsia="en-US"/>
        </w:rPr>
        <w:t>τότητας 4)</w:t>
      </w:r>
    </w:p>
    <w:p w:rsidR="00CA6D4B" w:rsidRPr="00CA6D4B" w:rsidRDefault="00CA6D4B" w:rsidP="00CA6D4B">
      <w:pPr>
        <w:suppressAutoHyphens w:val="0"/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2"/>
          <w:lang w:eastAsia="en-US"/>
        </w:rPr>
      </w:pPr>
      <w:r w:rsidRPr="00CA6D4B">
        <w:rPr>
          <w:rFonts w:ascii="Calibri" w:eastAsiaTheme="minorHAnsi" w:hAnsi="Calibri" w:cs="Calibri"/>
          <w:sz w:val="28"/>
          <w:szCs w:val="22"/>
          <w:lang w:eastAsia="en-US"/>
        </w:rPr>
        <w:t>3.3 Αναγωγή στο 1o Τεταρτημόριο</w:t>
      </w:r>
    </w:p>
    <w:p w:rsidR="00CA6D4B" w:rsidRPr="00CA6D4B" w:rsidRDefault="00CA6D4B" w:rsidP="00CA6D4B">
      <w:pPr>
        <w:suppressAutoHyphens w:val="0"/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2"/>
          <w:lang w:eastAsia="en-US"/>
        </w:rPr>
      </w:pPr>
      <w:r w:rsidRPr="00CA6D4B">
        <w:rPr>
          <w:rFonts w:ascii="Calibri" w:eastAsiaTheme="minorHAnsi" w:hAnsi="Calibri" w:cs="Calibri"/>
          <w:sz w:val="28"/>
          <w:szCs w:val="22"/>
          <w:lang w:eastAsia="en-US"/>
        </w:rPr>
        <w:t>3.4 Οι τριγωνομετρικές συναρτήσεις</w:t>
      </w:r>
    </w:p>
    <w:p w:rsidR="00CA6D4B" w:rsidRPr="00CA6D4B" w:rsidRDefault="00CA6D4B" w:rsidP="00CA6D4B">
      <w:pPr>
        <w:suppressAutoHyphens w:val="0"/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2"/>
          <w:lang w:eastAsia="en-US"/>
        </w:rPr>
      </w:pPr>
      <w:r w:rsidRPr="00CA6D4B">
        <w:rPr>
          <w:rFonts w:ascii="Calibri" w:eastAsiaTheme="minorHAnsi" w:hAnsi="Calibri" w:cs="Calibri"/>
          <w:sz w:val="28"/>
          <w:szCs w:val="22"/>
          <w:lang w:eastAsia="en-US"/>
        </w:rPr>
        <w:t>3.5 Βασικές τριγωνομετρικές εξισώσεις</w:t>
      </w:r>
    </w:p>
    <w:p w:rsidR="00CA6D4B" w:rsidRPr="00CA6D4B" w:rsidRDefault="00CA6D4B" w:rsidP="00CA6D4B">
      <w:pPr>
        <w:suppressAutoHyphens w:val="0"/>
        <w:autoSpaceDE w:val="0"/>
        <w:autoSpaceDN w:val="0"/>
        <w:adjustRightInd w:val="0"/>
        <w:rPr>
          <w:rFonts w:ascii="Calibri-Bold" w:eastAsiaTheme="minorHAnsi" w:hAnsi="Calibri-Bold" w:cs="Calibri-Bold"/>
          <w:b/>
          <w:bCs/>
          <w:sz w:val="26"/>
          <w:szCs w:val="22"/>
          <w:lang w:eastAsia="en-US"/>
        </w:rPr>
      </w:pPr>
      <w:r w:rsidRPr="00CA6D4B">
        <w:rPr>
          <w:rFonts w:ascii="Calibri-Bold" w:eastAsiaTheme="minorHAnsi" w:hAnsi="Calibri-Bold" w:cs="Calibri-Bold"/>
          <w:b/>
          <w:bCs/>
          <w:sz w:val="26"/>
          <w:szCs w:val="22"/>
          <w:lang w:eastAsia="en-US"/>
        </w:rPr>
        <w:t xml:space="preserve">Κεφ. 4ο: Πολυώνυμα - </w:t>
      </w:r>
      <w:proofErr w:type="spellStart"/>
      <w:r w:rsidRPr="00CA6D4B">
        <w:rPr>
          <w:rFonts w:ascii="Calibri-Bold" w:eastAsiaTheme="minorHAnsi" w:hAnsi="Calibri-Bold" w:cs="Calibri-Bold"/>
          <w:b/>
          <w:bCs/>
          <w:sz w:val="26"/>
          <w:szCs w:val="22"/>
          <w:lang w:eastAsia="en-US"/>
        </w:rPr>
        <w:t>Πολυωνυμικές</w:t>
      </w:r>
      <w:proofErr w:type="spellEnd"/>
      <w:r w:rsidRPr="00CA6D4B">
        <w:rPr>
          <w:rFonts w:ascii="Calibri-Bold" w:eastAsiaTheme="minorHAnsi" w:hAnsi="Calibri-Bold" w:cs="Calibri-Bold"/>
          <w:b/>
          <w:bCs/>
          <w:sz w:val="26"/>
          <w:szCs w:val="22"/>
          <w:lang w:eastAsia="en-US"/>
        </w:rPr>
        <w:t xml:space="preserve"> εξισώσεις</w:t>
      </w:r>
    </w:p>
    <w:p w:rsidR="00CA6D4B" w:rsidRPr="00CA6D4B" w:rsidRDefault="00CA6D4B" w:rsidP="00CA6D4B">
      <w:pPr>
        <w:suppressAutoHyphens w:val="0"/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2"/>
          <w:lang w:eastAsia="en-US"/>
        </w:rPr>
      </w:pPr>
      <w:r w:rsidRPr="00CA6D4B">
        <w:rPr>
          <w:rFonts w:ascii="Calibri" w:eastAsiaTheme="minorHAnsi" w:hAnsi="Calibri" w:cs="Calibri"/>
          <w:sz w:val="28"/>
          <w:szCs w:val="22"/>
          <w:lang w:eastAsia="en-US"/>
        </w:rPr>
        <w:t>4.1 Πολυώνυμα</w:t>
      </w:r>
    </w:p>
    <w:p w:rsidR="00CA6D4B" w:rsidRPr="00CA6D4B" w:rsidRDefault="00CA6D4B" w:rsidP="00CA6D4B">
      <w:pPr>
        <w:suppressAutoHyphens w:val="0"/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2"/>
          <w:lang w:eastAsia="en-US"/>
        </w:rPr>
      </w:pPr>
      <w:r w:rsidRPr="00CA6D4B">
        <w:rPr>
          <w:rFonts w:ascii="Calibri" w:eastAsiaTheme="minorHAnsi" w:hAnsi="Calibri" w:cs="Calibri"/>
          <w:sz w:val="28"/>
          <w:szCs w:val="22"/>
          <w:lang w:eastAsia="en-US"/>
        </w:rPr>
        <w:t>4.2 Διαίρεση πολυωνύμων</w:t>
      </w:r>
    </w:p>
    <w:p w:rsidR="00CA6D4B" w:rsidRPr="00CA6D4B" w:rsidRDefault="00CA6D4B" w:rsidP="00CA6D4B">
      <w:pPr>
        <w:suppressAutoHyphens w:val="0"/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2"/>
          <w:lang w:eastAsia="en-US"/>
        </w:rPr>
      </w:pPr>
      <w:r w:rsidRPr="00CA6D4B">
        <w:rPr>
          <w:rFonts w:ascii="Calibri" w:eastAsiaTheme="minorHAnsi" w:hAnsi="Calibri" w:cs="Calibri"/>
          <w:sz w:val="28"/>
          <w:szCs w:val="22"/>
          <w:lang w:eastAsia="en-US"/>
        </w:rPr>
        <w:t xml:space="preserve">4.3 </w:t>
      </w:r>
      <w:proofErr w:type="spellStart"/>
      <w:r w:rsidRPr="00CA6D4B">
        <w:rPr>
          <w:rFonts w:ascii="Calibri" w:eastAsiaTheme="minorHAnsi" w:hAnsi="Calibri" w:cs="Calibri"/>
          <w:sz w:val="28"/>
          <w:szCs w:val="22"/>
          <w:lang w:eastAsia="en-US"/>
        </w:rPr>
        <w:t>Πολυωνυμικές</w:t>
      </w:r>
      <w:proofErr w:type="spellEnd"/>
      <w:r w:rsidRPr="00CA6D4B">
        <w:rPr>
          <w:rFonts w:ascii="Calibri" w:eastAsiaTheme="minorHAnsi" w:hAnsi="Calibri" w:cs="Calibri"/>
          <w:sz w:val="28"/>
          <w:szCs w:val="22"/>
          <w:lang w:eastAsia="en-US"/>
        </w:rPr>
        <w:t xml:space="preserve"> εξισώσεις και ανισώσεις</w:t>
      </w:r>
    </w:p>
    <w:p w:rsidR="00CA6D4B" w:rsidRPr="00CA6D4B" w:rsidRDefault="00CA6D4B" w:rsidP="00CA6D4B">
      <w:pPr>
        <w:suppressAutoHyphens w:val="0"/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2"/>
          <w:lang w:eastAsia="en-US"/>
        </w:rPr>
      </w:pPr>
      <w:r w:rsidRPr="00CA6D4B">
        <w:rPr>
          <w:rFonts w:ascii="Calibri" w:eastAsiaTheme="minorHAnsi" w:hAnsi="Calibri" w:cs="Calibri"/>
          <w:sz w:val="28"/>
          <w:szCs w:val="22"/>
          <w:lang w:eastAsia="en-US"/>
        </w:rPr>
        <w:t xml:space="preserve">4.4 Εξισώσεις και ανισώσεις που ανάγονται σε </w:t>
      </w:r>
      <w:proofErr w:type="spellStart"/>
      <w:r w:rsidRPr="00CA6D4B">
        <w:rPr>
          <w:rFonts w:ascii="Calibri" w:eastAsiaTheme="minorHAnsi" w:hAnsi="Calibri" w:cs="Calibri"/>
          <w:sz w:val="28"/>
          <w:szCs w:val="22"/>
          <w:lang w:eastAsia="en-US"/>
        </w:rPr>
        <w:t>πολυωνυμικές</w:t>
      </w:r>
      <w:proofErr w:type="spellEnd"/>
    </w:p>
    <w:p w:rsidR="00CA6D4B" w:rsidRPr="00CA6D4B" w:rsidRDefault="00CA6D4B" w:rsidP="00CA6D4B">
      <w:pPr>
        <w:suppressAutoHyphens w:val="0"/>
        <w:autoSpaceDE w:val="0"/>
        <w:autoSpaceDN w:val="0"/>
        <w:adjustRightInd w:val="0"/>
        <w:rPr>
          <w:rFonts w:ascii="Calibri-Bold" w:eastAsiaTheme="minorHAnsi" w:hAnsi="Calibri-Bold" w:cs="Calibri-Bold"/>
          <w:b/>
          <w:bCs/>
          <w:sz w:val="26"/>
          <w:szCs w:val="22"/>
          <w:lang w:eastAsia="en-US"/>
        </w:rPr>
      </w:pPr>
      <w:r w:rsidRPr="00CA6D4B">
        <w:rPr>
          <w:rFonts w:ascii="Calibri-Bold" w:eastAsiaTheme="minorHAnsi" w:hAnsi="Calibri-Bold" w:cs="Calibri-Bold"/>
          <w:b/>
          <w:bCs/>
          <w:sz w:val="26"/>
          <w:szCs w:val="22"/>
          <w:lang w:eastAsia="en-US"/>
        </w:rPr>
        <w:t>Κεφ. 5ο: Εκθετική και Λογαριθμική συνάρτηση</w:t>
      </w:r>
    </w:p>
    <w:p w:rsidR="00CA6D4B" w:rsidRPr="00CA6D4B" w:rsidRDefault="00CA6D4B" w:rsidP="00CA6D4B">
      <w:pPr>
        <w:suppressAutoHyphens w:val="0"/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2"/>
          <w:lang w:eastAsia="en-US"/>
        </w:rPr>
      </w:pPr>
      <w:r w:rsidRPr="00CA6D4B">
        <w:rPr>
          <w:rFonts w:ascii="Calibri" w:eastAsiaTheme="minorHAnsi" w:hAnsi="Calibri" w:cs="Calibri"/>
          <w:sz w:val="28"/>
          <w:szCs w:val="22"/>
          <w:lang w:eastAsia="en-US"/>
        </w:rPr>
        <w:t>5.1 Εκθετική συνάρτηση</w:t>
      </w:r>
    </w:p>
    <w:p w:rsidR="00CA6D4B" w:rsidRPr="00CA6D4B" w:rsidRDefault="00CA6D4B" w:rsidP="00CA6D4B">
      <w:pPr>
        <w:suppressAutoHyphens w:val="0"/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2"/>
          <w:lang w:eastAsia="en-US"/>
        </w:rPr>
      </w:pPr>
      <w:r w:rsidRPr="00CA6D4B">
        <w:rPr>
          <w:rFonts w:ascii="Calibri" w:eastAsiaTheme="minorHAnsi" w:hAnsi="Calibri" w:cs="Calibri"/>
          <w:sz w:val="28"/>
          <w:szCs w:val="22"/>
          <w:lang w:eastAsia="en-US"/>
        </w:rPr>
        <w:t>5.2 Λογάριθμοι (χωρίς την απόδειξη του τύπου αλλαγής βάσης)</w:t>
      </w:r>
    </w:p>
    <w:p w:rsidR="00CA6D4B" w:rsidRPr="00CA6D4B" w:rsidRDefault="00CA6D4B" w:rsidP="00CA6D4B">
      <w:pPr>
        <w:suppressAutoHyphens w:val="0"/>
        <w:autoSpaceDE w:val="0"/>
        <w:autoSpaceDN w:val="0"/>
        <w:adjustRightInd w:val="0"/>
        <w:rPr>
          <w:b/>
          <w:sz w:val="32"/>
        </w:rPr>
      </w:pPr>
      <w:r w:rsidRPr="00CA6D4B">
        <w:rPr>
          <w:rFonts w:ascii="Calibri" w:eastAsiaTheme="minorHAnsi" w:hAnsi="Calibri" w:cs="Calibri"/>
          <w:sz w:val="28"/>
          <w:szCs w:val="22"/>
          <w:lang w:eastAsia="en-US"/>
        </w:rPr>
        <w:t>5.3 Λογαριθμική συνάρτηση (να διδαχθούν μόνο οι λογαριθμικές σ</w:t>
      </w:r>
      <w:r w:rsidRPr="00CA6D4B">
        <w:rPr>
          <w:rFonts w:ascii="Calibri" w:eastAsiaTheme="minorHAnsi" w:hAnsi="Calibri" w:cs="Calibri"/>
          <w:sz w:val="28"/>
          <w:szCs w:val="22"/>
          <w:lang w:eastAsia="en-US"/>
        </w:rPr>
        <w:t>υ</w:t>
      </w:r>
      <w:r w:rsidRPr="00CA6D4B">
        <w:rPr>
          <w:rFonts w:ascii="Calibri" w:eastAsiaTheme="minorHAnsi" w:hAnsi="Calibri" w:cs="Calibri"/>
          <w:sz w:val="28"/>
          <w:szCs w:val="22"/>
          <w:lang w:eastAsia="en-US"/>
        </w:rPr>
        <w:t>ναρτήσεις με βάση το 10και το e).</w:t>
      </w:r>
    </w:p>
    <w:p w:rsidR="001D1C15" w:rsidRDefault="00D367B9" w:rsidP="00D367B9">
      <w:pPr>
        <w:spacing w:before="120"/>
        <w:rPr>
          <w:sz w:val="28"/>
          <w:szCs w:val="28"/>
        </w:rPr>
      </w:pPr>
      <w:r>
        <w:rPr>
          <w:sz w:val="28"/>
          <w:szCs w:val="28"/>
        </w:rPr>
        <w:t>Βεβαιώνω ότι η παραπάνω ύλη έχει καθοριστεί σύμφωνα με το άρθρο 106 του νόμου 4610/2019</w:t>
      </w:r>
    </w:p>
    <w:p w:rsidR="001D1C15" w:rsidRDefault="00CA6D4B">
      <w:pPr>
        <w:ind w:right="43"/>
        <w:jc w:val="center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0"/>
          <w:szCs w:val="20"/>
        </w:rPr>
        <w:t xml:space="preserve">                                                       </w:t>
      </w:r>
      <w:r w:rsidR="00FB2B24">
        <w:rPr>
          <w:rFonts w:ascii="Arial" w:hAnsi="Arial" w:cs="Arial"/>
          <w:i/>
          <w:iCs/>
          <w:sz w:val="28"/>
          <w:szCs w:val="28"/>
        </w:rPr>
        <w:t xml:space="preserve"> Ο καθηγητής</w:t>
      </w:r>
    </w:p>
    <w:p w:rsidR="001D1C15" w:rsidRDefault="00C042A5" w:rsidP="00C042A5">
      <w:pPr>
        <w:jc w:val="right"/>
      </w:pPr>
      <w:r>
        <w:rPr>
          <w:rFonts w:ascii="Arial" w:hAnsi="Arial" w:cs="Arial"/>
          <w:i/>
          <w:iCs/>
          <w:sz w:val="28"/>
          <w:szCs w:val="28"/>
        </w:rPr>
        <w:t>ΠΑΠΑΝΙΚΟΛΑΟΥ ΠΑΝΑΓΙΩΤΗΣ ΠΕ03</w:t>
      </w:r>
    </w:p>
    <w:sectPr w:rsidR="001D1C15" w:rsidSect="001D1C15">
      <w:pgSz w:w="11906" w:h="16838"/>
      <w:pgMar w:top="1440" w:right="1800" w:bottom="1440" w:left="1800" w:header="0" w:footer="0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-Bold">
    <w:altName w:val="Times New Roman"/>
    <w:panose1 w:val="00000000000000000000"/>
    <w:charset w:val="A1"/>
    <w:family w:val="auto"/>
    <w:notTrueType/>
    <w:pitch w:val="default"/>
    <w:sig w:usb0="00000001" w:usb1="00000000" w:usb2="00000000" w:usb3="00000000" w:csb0="00000009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characterSpacingControl w:val="doNotCompress"/>
  <w:compat/>
  <w:rsids>
    <w:rsidRoot w:val="001D1C15"/>
    <w:rsid w:val="00133573"/>
    <w:rsid w:val="001D1C15"/>
    <w:rsid w:val="0031331C"/>
    <w:rsid w:val="00983B2D"/>
    <w:rsid w:val="00A3781A"/>
    <w:rsid w:val="00B47674"/>
    <w:rsid w:val="00B47B63"/>
    <w:rsid w:val="00C042A5"/>
    <w:rsid w:val="00CA6D4B"/>
    <w:rsid w:val="00D232A9"/>
    <w:rsid w:val="00D367B9"/>
    <w:rsid w:val="00F27DDE"/>
    <w:rsid w:val="00FB2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D9F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Χαιρετισμός Char"/>
    <w:basedOn w:val="a0"/>
    <w:link w:val="a3"/>
    <w:uiPriority w:val="99"/>
    <w:qFormat/>
    <w:rsid w:val="00246D9F"/>
    <w:rPr>
      <w:rFonts w:ascii="Times New Roman" w:eastAsia="Times New Roman" w:hAnsi="Times New Roman" w:cs="Times New Roman"/>
      <w:sz w:val="24"/>
      <w:szCs w:val="24"/>
      <w:lang w:val="en-GB" w:eastAsia="el-GR"/>
    </w:rPr>
  </w:style>
  <w:style w:type="paragraph" w:customStyle="1" w:styleId="a4">
    <w:name w:val="Επικεφαλίδα"/>
    <w:basedOn w:val="a"/>
    <w:next w:val="a5"/>
    <w:qFormat/>
    <w:rsid w:val="001D1C15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rsid w:val="001D1C15"/>
    <w:pPr>
      <w:spacing w:after="140" w:line="276" w:lineRule="auto"/>
    </w:pPr>
  </w:style>
  <w:style w:type="paragraph" w:styleId="a6">
    <w:name w:val="List"/>
    <w:basedOn w:val="a5"/>
    <w:rsid w:val="001D1C15"/>
    <w:rPr>
      <w:rFonts w:cs="Lucida Sans"/>
    </w:rPr>
  </w:style>
  <w:style w:type="paragraph" w:customStyle="1" w:styleId="Caption">
    <w:name w:val="Caption"/>
    <w:basedOn w:val="a"/>
    <w:qFormat/>
    <w:rsid w:val="001D1C15"/>
    <w:pPr>
      <w:suppressLineNumbers/>
      <w:spacing w:before="120" w:after="120"/>
    </w:pPr>
    <w:rPr>
      <w:rFonts w:cs="Lucida Sans"/>
      <w:i/>
      <w:iCs/>
    </w:rPr>
  </w:style>
  <w:style w:type="paragraph" w:customStyle="1" w:styleId="a7">
    <w:name w:val="Ευρετήριο"/>
    <w:basedOn w:val="a"/>
    <w:qFormat/>
    <w:rsid w:val="001D1C15"/>
    <w:pPr>
      <w:suppressLineNumbers/>
    </w:pPr>
    <w:rPr>
      <w:rFonts w:cs="Lucida Sans"/>
    </w:rPr>
  </w:style>
  <w:style w:type="paragraph" w:styleId="a3">
    <w:name w:val="Salutation"/>
    <w:basedOn w:val="a"/>
    <w:next w:val="a"/>
    <w:link w:val="Char"/>
    <w:uiPriority w:val="99"/>
    <w:rsid w:val="00246D9F"/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0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230</Words>
  <Characters>1244</Characters>
  <Application>Microsoft Office Word</Application>
  <DocSecurity>0</DocSecurity>
  <Lines>10</Lines>
  <Paragraphs>2</Paragraphs>
  <ScaleCrop>false</ScaleCrop>
  <Company/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NESTOR</dc:creator>
  <cp:lastModifiedBy>PnCh</cp:lastModifiedBy>
  <cp:revision>3</cp:revision>
  <dcterms:created xsi:type="dcterms:W3CDTF">2022-05-12T17:54:00Z</dcterms:created>
  <dcterms:modified xsi:type="dcterms:W3CDTF">2022-05-12T18:02:00Z</dcterms:modified>
  <dc:language>el-GR</dc:language>
</cp:coreProperties>
</file>