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9"/>
        <w:gridCol w:w="3960"/>
      </w:tblGrid>
      <w:tr>
        <w:trPr/>
        <w:tc>
          <w:tcPr>
            <w:tcW w:w="521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" w:leader="none"/>
                <w:tab w:val="center" w:pos="2502" w:leader="none"/>
              </w:tabs>
              <w:jc w:val="center"/>
              <w:rPr>
                <w:rFonts w:ascii="Arial" w:hAnsi="Arial" w:cs="Arial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</w:rPr>
              <w:t>ΕΛΛΗΝΙΚΗ ΔΗΜΟΚΡΑΤΙΑ</w:t>
            </w:r>
          </w:p>
        </w:tc>
        <w:tc>
          <w:tcPr>
            <w:tcW w:w="3960" w:type="dxa"/>
            <w:tcBorders/>
            <w:vAlign w:val="bottom"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  <w:t xml:space="preserve">Καλάβρυτα     </w:t>
            </w:r>
            <w:r>
              <w:rPr>
                <w:rFonts w:cs="Arial" w:ascii="Arial" w:hAnsi="Arial"/>
                <w:lang w:val="el-GR"/>
              </w:rPr>
              <w:t>13</w:t>
            </w:r>
            <w:r>
              <w:rPr>
                <w:rFonts w:cs="Arial" w:ascii="Arial" w:hAnsi="Arial"/>
                <w:lang w:val="el-GR"/>
              </w:rPr>
              <w:t xml:space="preserve">        Μαΐου 2022</w:t>
            </w:r>
          </w:p>
        </w:tc>
      </w:tr>
      <w:tr>
        <w:trPr>
          <w:trHeight w:val="594" w:hRule="atLeast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</w:rPr>
            </w:pPr>
            <w:r>
              <w:rPr>
                <w:rFonts w:cs="Book Antiqua" w:ascii="Book Antiqua" w:hAnsi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  <w:tcBorders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ΠΕΡΙΦΕΡΕΙΑΚΗ Δ/ΝΣΗ Π.&amp; Δ. ΕΚΠ/ΣΗΣ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Μάθημα: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Τάξη: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el-GR"/>
              </w:rPr>
              <w:t>Καθηγ</w:t>
            </w:r>
            <w:r>
              <w:rPr>
                <w:rFonts w:cs="Arial" w:ascii="Arial" w:hAnsi="Arial"/>
                <w:b/>
                <w:bCs/>
                <w:lang w:val="en-US"/>
              </w:rPr>
              <w:t>η</w:t>
            </w:r>
            <w:r>
              <w:rPr>
                <w:rFonts w:cs="Arial" w:ascii="Arial" w:hAnsi="Arial"/>
                <w:b/>
                <w:bCs/>
                <w:lang w:val="el-GR"/>
              </w:rPr>
              <w:t>τής</w:t>
            </w:r>
            <w:r>
              <w:rPr>
                <w:rFonts w:cs="Arial" w:ascii="Arial" w:hAnsi="Arial"/>
                <w:b/>
                <w:bCs/>
              </w:rPr>
              <w:t xml:space="preserve"> :</w:t>
            </w:r>
            <w:r>
              <w:rPr>
                <w:rFonts w:cs="Arial" w:ascii="Arial" w:hAnsi="Arial"/>
                <w:b/>
                <w:bCs/>
              </w:rPr>
              <w:t>Παπαδάτος  Νικόλαος</w:t>
            </w:r>
          </w:p>
        </w:tc>
      </w:tr>
      <w:tr>
        <w:trPr>
          <w:trHeight w:val="241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ΔΙΕΥΘΥΝΣΗ Δ/ΘΜΙΑΣ ΕΚΠΑΙΔΕΥΣΗΣ ΑΧΑϊΑΣ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ΓΕΝΙΚΟ ΛΥΚΕΙΟ ΚΑΛΑΒΡΥΤΩΝ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ΕΞΕΤΑΣΤΕΑ ΥΛΗ ΙΣΤΟΡΙΑΣ ΠΡΟΣΑΝΑΤΟΛΙΣΜΟΥ ΤΑΞΗ Γ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ΟΙΚΟΝΟΜΙΚΕΣ ΕΞΕΛΙΞΕΙΣ ΚΑΤΑ ΤΟΝ </w:t>
      </w:r>
      <w:r>
        <w:rPr>
          <w:b/>
          <w:sz w:val="28"/>
          <w:szCs w:val="28"/>
        </w:rPr>
        <w:t xml:space="preserve">19ο και 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ΑΙΩΝΑ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Η Εμπορική ναυτιλία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Η διανομή εθνικών κτημάτων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Η δημιουργία τραπεζικού συστήματος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Τα   πρώτα βήματα του εργατικού κινήματος.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Οι οικονομικές συνθήκες  κατά την περίοδο 1910-1922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ελληνική οικονομία κατά το μεσοπόλεμο.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Τράπεζα της Ελλάδας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ΚΟΜΜΑΤΑ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Το σύνταγμα του 1844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Εθνοσυνέλευση του 1862-1864.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εδραίωση του δικομματισμού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Το κόμμα των Φιλελευθέρων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Τα αντιβενιζελικά κόμματα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Το Σοσιαλιστικό κόμμα</w:t>
      </w:r>
    </w:p>
    <w:p>
      <w:pPr>
        <w:pStyle w:val="Normal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ΠΡΟΣΦΥΓΙΚΟ ΚΑΤΆ ΤΗΝ ΟΘΩΝΙΚΗ ΠΕΡΙΟΔΟ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Η πρόνοια για τους πρόσφυγες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Η διαμάχη αυτοχθόνων και ετεροχθόνων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ΠΡΟΣΦΥΓΙΚΟ ΚΑΙ ΜΙΚΡΑΣΙΑΤΙΚΉ ΚΑΤΑΣΤΡΟΦΗ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έξοδος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Το πρώτο διάστημα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σύμβαση της Λοζάνης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Η ΕΑΠ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Αγροτική και αστική αποκατάσταση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ελληνοτουρκική προσέγγιση.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Οι επιπτώσεις από την άφιξη των προσφύγων.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ΚΡΗΤΙΚΟ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επανάσταση του Θερίσου: α,γ,δ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Η αρμοστεία Ζα</w:t>
      </w:r>
      <w:r>
        <w:rPr>
          <w:sz w:val="28"/>
          <w:szCs w:val="28"/>
        </w:rPr>
        <w:t>ϊ</w:t>
      </w:r>
      <w:r>
        <w:rPr>
          <w:sz w:val="28"/>
          <w:szCs w:val="28"/>
        </w:rPr>
        <w:t>μη.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ΠΑΡΕΥΞΕΙΝΙΟΣ ΕΛΛΗΝΙΣΜΟΣ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Οικονομική και πνευματική ανάπτυξη</w:t>
      </w:r>
    </w:p>
    <w:p>
      <w:pPr>
        <w:pStyle w:val="Normal"/>
        <w:jc w:val="both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Αγώνες για τη δημιουργία μιας Ποντιακής Δημοκρατίας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i/>
          <w:iCs/>
          <w:sz w:val="28"/>
          <w:szCs w:val="28"/>
        </w:rPr>
        <w:t xml:space="preserve"> </w:t>
      </w:r>
      <w:r>
        <w:rPr>
          <w:rFonts w:cs="Arial" w:ascii="Arial" w:hAnsi="Arial"/>
          <w:i/>
          <w:iCs/>
          <w:sz w:val="28"/>
          <w:szCs w:val="28"/>
        </w:rPr>
        <w:t>Ο καθηγ</w:t>
      </w:r>
      <w:r>
        <w:rPr>
          <w:rFonts w:cs="Arial" w:ascii="Arial" w:hAnsi="Arial"/>
          <w:i/>
          <w:iCs/>
          <w:sz w:val="28"/>
          <w:szCs w:val="28"/>
        </w:rPr>
        <w:t>η</w:t>
      </w:r>
      <w:r>
        <w:rPr>
          <w:rFonts w:cs="Arial" w:ascii="Arial" w:hAnsi="Arial"/>
          <w:i/>
          <w:iCs/>
          <w:sz w:val="28"/>
          <w:szCs w:val="28"/>
        </w:rPr>
        <w:t>τής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8"/>
          <w:szCs w:val="28"/>
        </w:rPr>
        <w:t xml:space="preserve">                                        </w:t>
      </w:r>
      <w:r>
        <w:rPr>
          <w:rFonts w:cs="Arial" w:ascii="Arial" w:hAnsi="Arial"/>
          <w:i/>
          <w:iCs/>
          <w:sz w:val="28"/>
          <w:szCs w:val="28"/>
        </w:rPr>
        <w:t>Παπαδάτος  Νικόλαος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8"/>
          <w:szCs w:val="28"/>
        </w:rPr>
        <w:t xml:space="preserve">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Χαιρετισμός Char"/>
    <w:basedOn w:val="DefaultParagraphFont"/>
    <w:link w:val="a3"/>
    <w:uiPriority w:val="99"/>
    <w:qFormat/>
    <w:rsid w:val="00246d9f"/>
    <w:rPr>
      <w:rFonts w:ascii="Times New Roman" w:hAnsi="Times New Roman" w:eastAsia="Times New Roman" w:cs="Times New Roman"/>
      <w:sz w:val="24"/>
      <w:szCs w:val="24"/>
      <w:lang w:val="en-GB"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alutation"/>
    <w:basedOn w:val="Normal"/>
    <w:next w:val="Normal"/>
    <w:link w:val="Char"/>
    <w:uiPriority w:val="99"/>
    <w:rsid w:val="00246d9f"/>
    <w:pPr/>
    <w:rPr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LibreOffice/7.2.5.2$Windows_X86_64 LibreOffice_project/499f9727c189e6ef3471021d6132d4c694f357e5</Application>
  <AppVersion>15.0000</AppVersion>
  <Pages>2</Pages>
  <Words>208</Words>
  <Characters>1184</Characters>
  <CharactersWithSpaces>1592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2014-05-13T07:28:00Z</dcterms:created>
  <dc:creator>NESTOR</dc:creator>
  <dc:description/>
  <dc:language>el-GR</dc:language>
  <cp:lastModifiedBy/>
  <dcterms:modified xsi:type="dcterms:W3CDTF">2022-05-13T09:32:30Z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